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4"/>
        <w:gridCol w:w="5021"/>
      </w:tblGrid>
      <w:tr w:rsidR="008E62B4" w:rsidRPr="008E62B4" w:rsidTr="008E62B4">
        <w:trPr>
          <w:gridAfter w:val="1"/>
          <w:wAfter w:w="5535" w:type="dxa"/>
        </w:trPr>
        <w:tc>
          <w:tcPr>
            <w:tcW w:w="5535" w:type="dxa"/>
            <w:shd w:val="clear" w:color="auto" w:fill="FFFFFF"/>
            <w:vAlign w:val="center"/>
            <w:hideMark/>
          </w:tcPr>
          <w:p w:rsidR="008E62B4" w:rsidRPr="008E62B4" w:rsidRDefault="008E62B4" w:rsidP="008E62B4">
            <w:pPr>
              <w:spacing w:after="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Mẫu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: C10-TS</w:t>
            </w:r>
            <w:r w:rsidRPr="008E62B4">
              <w:rPr>
                <w:rFonts w:eastAsia="Times New Roman" w:cs="Times New Roman"/>
                <w:sz w:val="24"/>
                <w:szCs w:val="24"/>
              </w:rPr>
              <w:br/>
            </w:r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(Ban </w:t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hành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kèm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theo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QĐ </w:t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số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: 595/QĐ-BHXH</w:t>
            </w:r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14/4/2017 </w:t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BHXH </w:t>
            </w:r>
            <w:proofErr w:type="spellStart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Việt</w:t>
            </w:r>
            <w:proofErr w:type="spellEnd"/>
            <w:r w:rsidRPr="008E62B4">
              <w:rPr>
                <w:rFonts w:eastAsia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Nam)</w:t>
            </w:r>
          </w:p>
        </w:tc>
      </w:tr>
      <w:tr w:rsidR="008E62B4" w:rsidRPr="008E62B4" w:rsidTr="008E62B4">
        <w:tc>
          <w:tcPr>
            <w:tcW w:w="4260" w:type="dxa"/>
            <w:shd w:val="clear" w:color="auto" w:fill="FFFFFF"/>
            <w:vAlign w:val="center"/>
            <w:hideMark/>
          </w:tcPr>
          <w:p w:rsidR="008E62B4" w:rsidRPr="008E62B4" w:rsidRDefault="008E62B4" w:rsidP="008E62B4">
            <w:pPr>
              <w:spacing w:after="24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Bảo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hiểm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xã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hội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…............</w:t>
            </w:r>
            <w:r w:rsidRPr="008E62B4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Bảo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hiểm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xã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hội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…............</w:t>
            </w:r>
          </w:p>
        </w:tc>
        <w:tc>
          <w:tcPr>
            <w:tcW w:w="5535" w:type="dxa"/>
            <w:shd w:val="clear" w:color="auto" w:fill="FFFFFF"/>
            <w:vAlign w:val="center"/>
            <w:hideMark/>
          </w:tcPr>
          <w:p w:rsidR="008E62B4" w:rsidRPr="008E62B4" w:rsidRDefault="008E62B4" w:rsidP="008E62B4">
            <w:pPr>
              <w:spacing w:after="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Độc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lập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- </w:t>
            </w: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Tự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do - </w:t>
            </w: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Hạnh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phúc</w:t>
            </w:r>
            <w:proofErr w:type="spellEnd"/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  <w:t>-------------</w:t>
            </w:r>
          </w:p>
        </w:tc>
      </w:tr>
    </w:tbl>
    <w:p w:rsidR="008E62B4" w:rsidRPr="008E62B4" w:rsidRDefault="008E62B4" w:rsidP="008E62B4">
      <w:pPr>
        <w:shd w:val="clear" w:color="auto" w:fill="FFFFFF"/>
        <w:spacing w:after="0" w:line="390" w:lineRule="atLeast"/>
        <w:ind w:left="0" w:firstLine="0"/>
        <w:jc w:val="center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BIÊN BẢN HỦY SỔ BHXH, THẺ BHYT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8E62B4">
        <w:rPr>
          <w:rFonts w:eastAsia="Times New Roman" w:cs="Times New Roman"/>
          <w:sz w:val="24"/>
          <w:szCs w:val="24"/>
        </w:rPr>
        <w:t>Hôm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nay, </w:t>
      </w:r>
      <w:proofErr w:type="spellStart"/>
      <w:r w:rsidRPr="008E62B4">
        <w:rPr>
          <w:rFonts w:eastAsia="Times New Roman" w:cs="Times New Roman"/>
          <w:sz w:val="24"/>
          <w:szCs w:val="24"/>
        </w:rPr>
        <w:t>ngày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….... </w:t>
      </w:r>
      <w:proofErr w:type="spellStart"/>
      <w:r w:rsidRPr="008E62B4">
        <w:rPr>
          <w:rFonts w:eastAsia="Times New Roman" w:cs="Times New Roman"/>
          <w:sz w:val="24"/>
          <w:szCs w:val="24"/>
        </w:rPr>
        <w:t>tháng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….... </w:t>
      </w:r>
      <w:proofErr w:type="spellStart"/>
      <w:r w:rsidRPr="008E62B4">
        <w:rPr>
          <w:rFonts w:eastAsia="Times New Roman" w:cs="Times New Roman"/>
          <w:sz w:val="24"/>
          <w:szCs w:val="24"/>
        </w:rPr>
        <w:t>năm</w:t>
      </w:r>
      <w:proofErr w:type="spellEnd"/>
      <w:proofErr w:type="gramStart"/>
      <w:r w:rsidRPr="008E62B4">
        <w:rPr>
          <w:rFonts w:eastAsia="Times New Roman" w:cs="Times New Roman"/>
          <w:sz w:val="24"/>
          <w:szCs w:val="24"/>
        </w:rPr>
        <w:t>……....,</w:t>
      </w:r>
      <w:proofErr w:type="gram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tại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cơ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quan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Bảo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hiểm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xã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hội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…………………....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8E62B4">
        <w:rPr>
          <w:rFonts w:eastAsia="Times New Roman" w:cs="Times New Roman"/>
          <w:sz w:val="24"/>
          <w:szCs w:val="24"/>
        </w:rPr>
        <w:t>Hội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đồng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xử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lý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sổ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BHXH, </w:t>
      </w:r>
      <w:proofErr w:type="spellStart"/>
      <w:r w:rsidRPr="008E62B4">
        <w:rPr>
          <w:rFonts w:eastAsia="Times New Roman" w:cs="Times New Roman"/>
          <w:sz w:val="24"/>
          <w:szCs w:val="24"/>
        </w:rPr>
        <w:t>thẻ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BHYT </w:t>
      </w:r>
      <w:proofErr w:type="spellStart"/>
      <w:r w:rsidRPr="008E62B4">
        <w:rPr>
          <w:rFonts w:eastAsia="Times New Roman" w:cs="Times New Roman"/>
          <w:sz w:val="24"/>
          <w:szCs w:val="24"/>
        </w:rPr>
        <w:t>hỏng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không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sử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dụng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được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tỉnh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thành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phố</w:t>
      </w:r>
      <w:proofErr w:type="spellEnd"/>
      <w:r w:rsidRPr="008E62B4">
        <w:rPr>
          <w:rFonts w:eastAsia="Times New Roman" w:cs="Times New Roman"/>
          <w:sz w:val="24"/>
          <w:szCs w:val="24"/>
        </w:rPr>
        <w:t>: ...........………………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8E62B4">
        <w:rPr>
          <w:rFonts w:eastAsia="Times New Roman" w:cs="Times New Roman"/>
          <w:sz w:val="24"/>
          <w:szCs w:val="24"/>
        </w:rPr>
        <w:t>Ông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8E62B4">
        <w:rPr>
          <w:rFonts w:eastAsia="Times New Roman" w:cs="Times New Roman"/>
          <w:sz w:val="24"/>
          <w:szCs w:val="24"/>
        </w:rPr>
        <w:t>Bà</w:t>
      </w:r>
      <w:proofErr w:type="spellEnd"/>
      <w:r w:rsidRPr="008E62B4">
        <w:rPr>
          <w:rFonts w:eastAsia="Times New Roman" w:cs="Times New Roman"/>
          <w:sz w:val="24"/>
          <w:szCs w:val="24"/>
        </w:rPr>
        <w:t>)</w:t>
      </w:r>
      <w:proofErr w:type="gramStart"/>
      <w:r w:rsidRPr="008E62B4">
        <w:rPr>
          <w:rFonts w:eastAsia="Times New Roman" w:cs="Times New Roman"/>
          <w:sz w:val="24"/>
          <w:szCs w:val="24"/>
        </w:rPr>
        <w:t>:……………………………………………………..,</w:t>
      </w:r>
      <w:proofErr w:type="gram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Chủ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tịch</w:t>
      </w:r>
      <w:proofErr w:type="spellEnd"/>
      <w:r w:rsidRPr="008E62B4">
        <w:rPr>
          <w:rFonts w:eastAsia="Times New Roman" w:cs="Times New Roman"/>
          <w:sz w:val="24"/>
          <w:szCs w:val="24"/>
        </w:rPr>
        <w:t>;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8E62B4">
        <w:rPr>
          <w:rFonts w:eastAsia="Times New Roman" w:cs="Times New Roman"/>
          <w:sz w:val="24"/>
          <w:szCs w:val="24"/>
        </w:rPr>
        <w:t>Ông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8E62B4">
        <w:rPr>
          <w:rFonts w:eastAsia="Times New Roman" w:cs="Times New Roman"/>
          <w:sz w:val="24"/>
          <w:szCs w:val="24"/>
        </w:rPr>
        <w:t>Bà</w:t>
      </w:r>
      <w:proofErr w:type="spellEnd"/>
      <w:r w:rsidRPr="008E62B4">
        <w:rPr>
          <w:rFonts w:eastAsia="Times New Roman" w:cs="Times New Roman"/>
          <w:sz w:val="24"/>
          <w:szCs w:val="24"/>
        </w:rPr>
        <w:t>)</w:t>
      </w:r>
      <w:proofErr w:type="gramStart"/>
      <w:r w:rsidRPr="008E62B4">
        <w:rPr>
          <w:rFonts w:eastAsia="Times New Roman" w:cs="Times New Roman"/>
          <w:sz w:val="24"/>
          <w:szCs w:val="24"/>
        </w:rPr>
        <w:t>:……………………………………………………..,</w:t>
      </w:r>
      <w:proofErr w:type="gram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Ủy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viên</w:t>
      </w:r>
      <w:proofErr w:type="spellEnd"/>
      <w:r w:rsidRPr="008E62B4">
        <w:rPr>
          <w:rFonts w:eastAsia="Times New Roman" w:cs="Times New Roman"/>
          <w:sz w:val="24"/>
          <w:szCs w:val="24"/>
        </w:rPr>
        <w:t>;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8E62B4">
        <w:rPr>
          <w:rFonts w:eastAsia="Times New Roman" w:cs="Times New Roman"/>
          <w:sz w:val="24"/>
          <w:szCs w:val="24"/>
        </w:rPr>
        <w:t>Ông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8E62B4">
        <w:rPr>
          <w:rFonts w:eastAsia="Times New Roman" w:cs="Times New Roman"/>
          <w:sz w:val="24"/>
          <w:szCs w:val="24"/>
        </w:rPr>
        <w:t>Bà</w:t>
      </w:r>
      <w:proofErr w:type="spellEnd"/>
      <w:r w:rsidRPr="008E62B4">
        <w:rPr>
          <w:rFonts w:eastAsia="Times New Roman" w:cs="Times New Roman"/>
          <w:sz w:val="24"/>
          <w:szCs w:val="24"/>
        </w:rPr>
        <w:t>)</w:t>
      </w:r>
      <w:proofErr w:type="gramStart"/>
      <w:r w:rsidRPr="008E62B4">
        <w:rPr>
          <w:rFonts w:eastAsia="Times New Roman" w:cs="Times New Roman"/>
          <w:sz w:val="24"/>
          <w:szCs w:val="24"/>
        </w:rPr>
        <w:t>:……………………………………………………..,</w:t>
      </w:r>
      <w:proofErr w:type="gram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Ủy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viên</w:t>
      </w:r>
      <w:proofErr w:type="spellEnd"/>
      <w:r w:rsidRPr="008E62B4">
        <w:rPr>
          <w:rFonts w:eastAsia="Times New Roman" w:cs="Times New Roman"/>
          <w:sz w:val="24"/>
          <w:szCs w:val="24"/>
        </w:rPr>
        <w:t>;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- </w:t>
      </w:r>
      <w:proofErr w:type="spellStart"/>
      <w:r w:rsidRPr="008E62B4">
        <w:rPr>
          <w:rFonts w:eastAsia="Times New Roman" w:cs="Times New Roman"/>
          <w:sz w:val="24"/>
          <w:szCs w:val="24"/>
        </w:rPr>
        <w:t>Ông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8E62B4">
        <w:rPr>
          <w:rFonts w:eastAsia="Times New Roman" w:cs="Times New Roman"/>
          <w:sz w:val="24"/>
          <w:szCs w:val="24"/>
        </w:rPr>
        <w:t>Bà</w:t>
      </w:r>
      <w:proofErr w:type="spellEnd"/>
      <w:r w:rsidRPr="008E62B4">
        <w:rPr>
          <w:rFonts w:eastAsia="Times New Roman" w:cs="Times New Roman"/>
          <w:sz w:val="24"/>
          <w:szCs w:val="24"/>
        </w:rPr>
        <w:t>)</w:t>
      </w:r>
      <w:proofErr w:type="gramStart"/>
      <w:r w:rsidRPr="008E62B4">
        <w:rPr>
          <w:rFonts w:eastAsia="Times New Roman" w:cs="Times New Roman"/>
          <w:sz w:val="24"/>
          <w:szCs w:val="24"/>
        </w:rPr>
        <w:t>:……………………………………………………..,</w:t>
      </w:r>
      <w:proofErr w:type="gram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Ủy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viên</w:t>
      </w:r>
      <w:proofErr w:type="spellEnd"/>
      <w:r w:rsidRPr="008E62B4">
        <w:rPr>
          <w:rFonts w:eastAsia="Times New Roman" w:cs="Times New Roman"/>
          <w:sz w:val="24"/>
          <w:szCs w:val="24"/>
        </w:rPr>
        <w:t>;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8E62B4">
        <w:rPr>
          <w:rFonts w:eastAsia="Times New Roman" w:cs="Times New Roman"/>
          <w:sz w:val="24"/>
          <w:szCs w:val="24"/>
        </w:rPr>
        <w:t>Căn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cứ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các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biên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bản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kiểm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tra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sổ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BHXH, </w:t>
      </w:r>
      <w:proofErr w:type="spellStart"/>
      <w:r w:rsidRPr="008E62B4">
        <w:rPr>
          <w:rFonts w:eastAsia="Times New Roman" w:cs="Times New Roman"/>
          <w:sz w:val="24"/>
          <w:szCs w:val="24"/>
        </w:rPr>
        <w:t>thẻ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BHYT </w:t>
      </w:r>
      <w:proofErr w:type="spellStart"/>
      <w:r w:rsidRPr="008E62B4">
        <w:rPr>
          <w:rFonts w:eastAsia="Times New Roman" w:cs="Times New Roman"/>
          <w:sz w:val="24"/>
          <w:szCs w:val="24"/>
        </w:rPr>
        <w:t>định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kỳ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hàng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quý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sau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khi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xác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định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số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lượng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thực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trạng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sổ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BHXH, </w:t>
      </w:r>
      <w:proofErr w:type="spellStart"/>
      <w:r w:rsidRPr="008E62B4">
        <w:rPr>
          <w:rFonts w:eastAsia="Times New Roman" w:cs="Times New Roman"/>
          <w:sz w:val="24"/>
          <w:szCs w:val="24"/>
        </w:rPr>
        <w:t>thẻ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BHYT </w:t>
      </w:r>
      <w:proofErr w:type="spellStart"/>
      <w:r w:rsidRPr="008E62B4">
        <w:rPr>
          <w:rFonts w:eastAsia="Times New Roman" w:cs="Times New Roman"/>
          <w:sz w:val="24"/>
          <w:szCs w:val="24"/>
        </w:rPr>
        <w:t>không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sử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dụng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được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Hội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đồng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hủy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sổ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BHXH, </w:t>
      </w:r>
      <w:proofErr w:type="spellStart"/>
      <w:r w:rsidRPr="008E62B4">
        <w:rPr>
          <w:rFonts w:eastAsia="Times New Roman" w:cs="Times New Roman"/>
          <w:sz w:val="24"/>
          <w:szCs w:val="24"/>
        </w:rPr>
        <w:t>thẻ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BHYT </w:t>
      </w:r>
      <w:proofErr w:type="spellStart"/>
      <w:r w:rsidRPr="008E62B4">
        <w:rPr>
          <w:rFonts w:eastAsia="Times New Roman" w:cs="Times New Roman"/>
          <w:sz w:val="24"/>
          <w:szCs w:val="24"/>
        </w:rPr>
        <w:t>xử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lý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theo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quy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định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của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8E62B4">
        <w:rPr>
          <w:rFonts w:eastAsia="Times New Roman" w:cs="Times New Roman"/>
          <w:sz w:val="24"/>
          <w:szCs w:val="24"/>
        </w:rPr>
        <w:t>Việt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Nam, </w:t>
      </w:r>
      <w:proofErr w:type="spellStart"/>
      <w:r w:rsidRPr="008E62B4">
        <w:rPr>
          <w:rFonts w:eastAsia="Times New Roman" w:cs="Times New Roman"/>
          <w:sz w:val="24"/>
          <w:szCs w:val="24"/>
        </w:rPr>
        <w:t>cụ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thể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như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sau</w:t>
      </w:r>
      <w:proofErr w:type="spellEnd"/>
      <w:r w:rsidRPr="008E62B4">
        <w:rPr>
          <w:rFonts w:eastAsia="Times New Roman" w:cs="Times New Roman"/>
          <w:sz w:val="24"/>
          <w:szCs w:val="24"/>
        </w:rPr>
        <w:t>:</w:t>
      </w:r>
    </w:p>
    <w:p w:rsidR="008E62B4" w:rsidRPr="008E62B4" w:rsidRDefault="008E62B4" w:rsidP="008E62B4">
      <w:pPr>
        <w:shd w:val="clear" w:color="auto" w:fill="FFFFFF"/>
        <w:spacing w:after="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I. BÌA SỔ BHXH: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8E62B4">
        <w:rPr>
          <w:rFonts w:eastAsia="Times New Roman" w:cs="Times New Roman"/>
          <w:sz w:val="24"/>
          <w:szCs w:val="24"/>
        </w:rPr>
        <w:t>Số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lượng</w:t>
      </w:r>
      <w:proofErr w:type="spellEnd"/>
      <w:r w:rsidRPr="008E62B4">
        <w:rPr>
          <w:rFonts w:eastAsia="Times New Roman" w:cs="Times New Roman"/>
          <w:sz w:val="24"/>
          <w:szCs w:val="24"/>
        </w:rPr>
        <w:t>: 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>...........................</w:t>
      </w:r>
      <w:r w:rsidRPr="008E62B4">
        <w:rPr>
          <w:rFonts w:eastAsia="Times New Roman" w:cs="Times New Roman"/>
          <w:sz w:val="24"/>
          <w:szCs w:val="24"/>
        </w:rPr>
        <w:t>.....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2. </w:t>
      </w:r>
      <w:proofErr w:type="spellStart"/>
      <w:r w:rsidRPr="008E62B4">
        <w:rPr>
          <w:rFonts w:eastAsia="Times New Roman" w:cs="Times New Roman"/>
          <w:sz w:val="24"/>
          <w:szCs w:val="24"/>
        </w:rPr>
        <w:t>Tình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trạng</w:t>
      </w:r>
      <w:proofErr w:type="spellEnd"/>
      <w:r w:rsidRPr="008E62B4">
        <w:rPr>
          <w:rFonts w:eastAsia="Times New Roman" w:cs="Times New Roman"/>
          <w:sz w:val="24"/>
          <w:szCs w:val="24"/>
        </w:rPr>
        <w:t>: 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>.............................</w:t>
      </w:r>
      <w:r w:rsidRPr="008E62B4">
        <w:rPr>
          <w:rFonts w:eastAsia="Times New Roman" w:cs="Times New Roman"/>
          <w:sz w:val="24"/>
          <w:szCs w:val="24"/>
        </w:rPr>
        <w:t>........</w:t>
      </w:r>
    </w:p>
    <w:p w:rsidR="008E62B4" w:rsidRPr="008E62B4" w:rsidRDefault="008E62B4" w:rsidP="008E62B4">
      <w:pPr>
        <w:shd w:val="clear" w:color="auto" w:fill="FFFFFF"/>
        <w:spacing w:after="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II. THẺ BHYT: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1. </w:t>
      </w:r>
      <w:proofErr w:type="spellStart"/>
      <w:r w:rsidRPr="008E62B4">
        <w:rPr>
          <w:rFonts w:eastAsia="Times New Roman" w:cs="Times New Roman"/>
          <w:sz w:val="24"/>
          <w:szCs w:val="24"/>
        </w:rPr>
        <w:t>Số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lượng</w:t>
      </w:r>
      <w:proofErr w:type="spellEnd"/>
      <w:r w:rsidRPr="008E62B4">
        <w:rPr>
          <w:rFonts w:eastAsia="Times New Roman" w:cs="Times New Roman"/>
          <w:sz w:val="24"/>
          <w:szCs w:val="24"/>
        </w:rPr>
        <w:t>: ............................................................................................................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>............</w:t>
      </w:r>
      <w:r w:rsidRPr="008E62B4">
        <w:rPr>
          <w:rFonts w:eastAsia="Times New Roman" w:cs="Times New Roman"/>
          <w:sz w:val="24"/>
          <w:szCs w:val="24"/>
        </w:rPr>
        <w:t>..........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sz w:val="24"/>
          <w:szCs w:val="24"/>
        </w:rPr>
        <w:t xml:space="preserve">2. </w:t>
      </w:r>
      <w:proofErr w:type="spellStart"/>
      <w:r w:rsidRPr="008E62B4">
        <w:rPr>
          <w:rFonts w:eastAsia="Times New Roman" w:cs="Times New Roman"/>
          <w:sz w:val="24"/>
          <w:szCs w:val="24"/>
        </w:rPr>
        <w:t>Tình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trạng</w:t>
      </w:r>
      <w:proofErr w:type="gramStart"/>
      <w:r w:rsidRPr="008E62B4">
        <w:rPr>
          <w:rFonts w:eastAsia="Times New Roman" w:cs="Times New Roman"/>
          <w:sz w:val="24"/>
          <w:szCs w:val="24"/>
        </w:rPr>
        <w:t>:...................................................................................</w:t>
      </w:r>
      <w:r>
        <w:rPr>
          <w:rFonts w:eastAsia="Times New Roman" w:cs="Times New Roman"/>
          <w:sz w:val="24"/>
          <w:szCs w:val="24"/>
        </w:rPr>
        <w:t>.............................</w:t>
      </w:r>
      <w:bookmarkStart w:id="0" w:name="_GoBack"/>
      <w:bookmarkEnd w:id="0"/>
      <w:r w:rsidRPr="008E62B4">
        <w:rPr>
          <w:rFonts w:eastAsia="Times New Roman" w:cs="Times New Roman"/>
          <w:sz w:val="24"/>
          <w:szCs w:val="24"/>
        </w:rPr>
        <w:t>.................</w:t>
      </w:r>
      <w:proofErr w:type="gramEnd"/>
    </w:p>
    <w:p w:rsidR="008E62B4" w:rsidRPr="008E62B4" w:rsidRDefault="008E62B4" w:rsidP="008E62B4">
      <w:pPr>
        <w:shd w:val="clear" w:color="auto" w:fill="FFFFFF"/>
        <w:spacing w:after="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III. PHƯƠNG PHÁP XỬ LÝ:</w:t>
      </w:r>
      <w:r w:rsidRPr="008E62B4">
        <w:rPr>
          <w:rFonts w:eastAsia="Times New Roman" w:cs="Times New Roman"/>
          <w:sz w:val="24"/>
          <w:szCs w:val="24"/>
        </w:rPr>
        <w:t> (</w:t>
      </w:r>
      <w:proofErr w:type="spellStart"/>
      <w:r w:rsidRPr="008E62B4">
        <w:rPr>
          <w:rFonts w:eastAsia="Times New Roman" w:cs="Times New Roman"/>
          <w:sz w:val="24"/>
          <w:szCs w:val="24"/>
        </w:rPr>
        <w:t>Cắt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xén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xé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; </w:t>
      </w:r>
      <w:proofErr w:type="spellStart"/>
      <w:r w:rsidRPr="008E62B4">
        <w:rPr>
          <w:rFonts w:eastAsia="Times New Roman" w:cs="Times New Roman"/>
          <w:sz w:val="24"/>
          <w:szCs w:val="24"/>
        </w:rPr>
        <w:t>đốt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; </w:t>
      </w:r>
      <w:proofErr w:type="spellStart"/>
      <w:r w:rsidRPr="008E62B4">
        <w:rPr>
          <w:rFonts w:eastAsia="Times New Roman" w:cs="Times New Roman"/>
          <w:sz w:val="24"/>
          <w:szCs w:val="24"/>
        </w:rPr>
        <w:t>khác</w:t>
      </w:r>
      <w:proofErr w:type="spellEnd"/>
      <w:r w:rsidRPr="008E62B4">
        <w:rPr>
          <w:rFonts w:eastAsia="Times New Roman" w:cs="Times New Roman"/>
          <w:sz w:val="24"/>
          <w:szCs w:val="24"/>
        </w:rPr>
        <w:t>).</w:t>
      </w:r>
    </w:p>
    <w:p w:rsidR="008E62B4" w:rsidRPr="008E62B4" w:rsidRDefault="008E62B4" w:rsidP="008E62B4">
      <w:pPr>
        <w:shd w:val="clear" w:color="auto" w:fill="FFFFFF"/>
        <w:spacing w:after="0" w:line="390" w:lineRule="atLeast"/>
        <w:ind w:left="0" w:firstLine="0"/>
        <w:rPr>
          <w:rFonts w:eastAsia="Times New Roman" w:cs="Times New Roman"/>
          <w:sz w:val="24"/>
          <w:szCs w:val="24"/>
        </w:rPr>
      </w:pPr>
      <w:r w:rsidRPr="008E62B4">
        <w:rPr>
          <w:rFonts w:eastAsia="Times New Roman" w:cs="Times New Roman"/>
          <w:b/>
          <w:bCs/>
          <w:sz w:val="24"/>
          <w:szCs w:val="24"/>
          <w:bdr w:val="none" w:sz="0" w:space="0" w:color="auto" w:frame="1"/>
        </w:rPr>
        <w:t>IV. KIẾN NGHỊ:</w:t>
      </w:r>
    </w:p>
    <w:p w:rsidR="008E62B4" w:rsidRPr="008E62B4" w:rsidRDefault="008E62B4" w:rsidP="008E62B4">
      <w:pPr>
        <w:shd w:val="clear" w:color="auto" w:fill="FFFFFF"/>
        <w:spacing w:after="240" w:line="390" w:lineRule="atLeast"/>
        <w:ind w:left="0" w:firstLine="0"/>
        <w:rPr>
          <w:rFonts w:eastAsia="Times New Roman" w:cs="Times New Roman"/>
          <w:sz w:val="24"/>
          <w:szCs w:val="24"/>
        </w:rPr>
      </w:pPr>
      <w:proofErr w:type="spellStart"/>
      <w:r w:rsidRPr="008E62B4">
        <w:rPr>
          <w:rFonts w:eastAsia="Times New Roman" w:cs="Times New Roman"/>
          <w:sz w:val="24"/>
          <w:szCs w:val="24"/>
        </w:rPr>
        <w:t>Biên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bản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được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lập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vào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hồi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…...... </w:t>
      </w:r>
      <w:proofErr w:type="spellStart"/>
      <w:r w:rsidRPr="008E62B4">
        <w:rPr>
          <w:rFonts w:eastAsia="Times New Roman" w:cs="Times New Roman"/>
          <w:sz w:val="24"/>
          <w:szCs w:val="24"/>
        </w:rPr>
        <w:t>giờ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…..... </w:t>
      </w:r>
      <w:proofErr w:type="spellStart"/>
      <w:proofErr w:type="gramStart"/>
      <w:r w:rsidRPr="008E62B4">
        <w:rPr>
          <w:rFonts w:eastAsia="Times New Roman" w:cs="Times New Roman"/>
          <w:sz w:val="24"/>
          <w:szCs w:val="24"/>
        </w:rPr>
        <w:t>phút</w:t>
      </w:r>
      <w:proofErr w:type="spellEnd"/>
      <w:proofErr w:type="gram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cùng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ngày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8E62B4">
        <w:rPr>
          <w:rFonts w:eastAsia="Times New Roman" w:cs="Times New Roman"/>
          <w:sz w:val="24"/>
          <w:szCs w:val="24"/>
        </w:rPr>
        <w:t>sau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khi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có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sự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thống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nhất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của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các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thành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viên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tham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gia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8E62B4">
        <w:rPr>
          <w:rFonts w:eastAsia="Times New Roman" w:cs="Times New Roman"/>
          <w:sz w:val="24"/>
          <w:szCs w:val="24"/>
        </w:rPr>
        <w:t>Biên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bản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được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lập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thành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03 </w:t>
      </w:r>
      <w:proofErr w:type="spellStart"/>
      <w:r w:rsidRPr="008E62B4">
        <w:rPr>
          <w:rFonts w:eastAsia="Times New Roman" w:cs="Times New Roman"/>
          <w:sz w:val="24"/>
          <w:szCs w:val="24"/>
        </w:rPr>
        <w:t>bản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02 </w:t>
      </w:r>
      <w:proofErr w:type="spellStart"/>
      <w:r w:rsidRPr="008E62B4">
        <w:rPr>
          <w:rFonts w:eastAsia="Times New Roman" w:cs="Times New Roman"/>
          <w:sz w:val="24"/>
          <w:szCs w:val="24"/>
        </w:rPr>
        <w:t>bản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lưu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tại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8E62B4">
        <w:rPr>
          <w:rFonts w:eastAsia="Times New Roman" w:cs="Times New Roman"/>
          <w:sz w:val="24"/>
          <w:szCs w:val="24"/>
        </w:rPr>
        <w:t>tỉnh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, 01 </w:t>
      </w:r>
      <w:proofErr w:type="spellStart"/>
      <w:r w:rsidRPr="008E62B4">
        <w:rPr>
          <w:rFonts w:eastAsia="Times New Roman" w:cs="Times New Roman"/>
          <w:sz w:val="24"/>
          <w:szCs w:val="24"/>
        </w:rPr>
        <w:t>bản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gửi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về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BHXH </w:t>
      </w:r>
      <w:proofErr w:type="spellStart"/>
      <w:r w:rsidRPr="008E62B4">
        <w:rPr>
          <w:rFonts w:eastAsia="Times New Roman" w:cs="Times New Roman"/>
          <w:sz w:val="24"/>
          <w:szCs w:val="24"/>
        </w:rPr>
        <w:t>Việt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Nam </w:t>
      </w:r>
      <w:proofErr w:type="spellStart"/>
      <w:r w:rsidRPr="008E62B4">
        <w:rPr>
          <w:rFonts w:eastAsia="Times New Roman" w:cs="Times New Roman"/>
          <w:sz w:val="24"/>
          <w:szCs w:val="24"/>
        </w:rPr>
        <w:t>để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báo</w:t>
      </w:r>
      <w:proofErr w:type="spellEnd"/>
      <w:r w:rsidRPr="008E62B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E62B4">
        <w:rPr>
          <w:rFonts w:eastAsia="Times New Roman" w:cs="Times New Roman"/>
          <w:sz w:val="24"/>
          <w:szCs w:val="24"/>
        </w:rPr>
        <w:t>cáo</w:t>
      </w:r>
      <w:proofErr w:type="spellEnd"/>
      <w:r w:rsidRPr="008E62B4">
        <w:rPr>
          <w:rFonts w:eastAsia="Times New Roman" w:cs="Times New Roman"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3"/>
        <w:gridCol w:w="4529"/>
      </w:tblGrid>
      <w:tr w:rsidR="008E62B4" w:rsidRPr="008E62B4" w:rsidTr="008E62B4">
        <w:tc>
          <w:tcPr>
            <w:tcW w:w="5445" w:type="dxa"/>
            <w:hideMark/>
          </w:tcPr>
          <w:p w:rsidR="008E62B4" w:rsidRPr="008E62B4" w:rsidRDefault="008E62B4" w:rsidP="008E62B4">
            <w:pPr>
              <w:spacing w:after="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CÁC ỦY VIÊN</w:t>
            </w:r>
          </w:p>
          <w:p w:rsidR="008E62B4" w:rsidRPr="008E62B4" w:rsidRDefault="008E62B4" w:rsidP="008E62B4">
            <w:pPr>
              <w:spacing w:after="24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2B4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ghi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rõ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họ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chức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danh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5400" w:type="dxa"/>
            <w:hideMark/>
          </w:tcPr>
          <w:p w:rsidR="008E62B4" w:rsidRPr="008E62B4" w:rsidRDefault="008E62B4" w:rsidP="008E62B4">
            <w:pPr>
              <w:spacing w:after="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2B4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TỊCH HỘI ĐỒNG</w:t>
            </w:r>
          </w:p>
          <w:p w:rsidR="008E62B4" w:rsidRPr="008E62B4" w:rsidRDefault="008E62B4" w:rsidP="008E62B4">
            <w:pPr>
              <w:spacing w:after="240" w:line="390" w:lineRule="atLeast"/>
              <w:ind w:left="0"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E62B4"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Ký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tên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đóng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2B4">
              <w:rPr>
                <w:rFonts w:eastAsia="Times New Roman" w:cs="Times New Roman"/>
                <w:sz w:val="24"/>
                <w:szCs w:val="24"/>
              </w:rPr>
              <w:t>dấu</w:t>
            </w:r>
            <w:proofErr w:type="spellEnd"/>
            <w:r w:rsidRPr="008E62B4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</w:tbl>
    <w:p w:rsidR="008710E2" w:rsidRPr="008E62B4" w:rsidRDefault="008710E2" w:rsidP="008E62B4">
      <w:pPr>
        <w:ind w:left="0" w:firstLine="0"/>
        <w:rPr>
          <w:rFonts w:cs="Times New Roman"/>
        </w:rPr>
      </w:pPr>
    </w:p>
    <w:sectPr w:rsidR="008710E2" w:rsidRPr="008E62B4" w:rsidSect="00A92936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A7"/>
    <w:rsid w:val="002329CD"/>
    <w:rsid w:val="008710E2"/>
    <w:rsid w:val="008E62B4"/>
    <w:rsid w:val="009233A7"/>
    <w:rsid w:val="00A9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2B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2B4"/>
    <w:rPr>
      <w:b/>
      <w:bCs/>
    </w:rPr>
  </w:style>
  <w:style w:type="character" w:styleId="Emphasis">
    <w:name w:val="Emphasis"/>
    <w:basedOn w:val="DefaultParagraphFont"/>
    <w:uiPriority w:val="20"/>
    <w:qFormat/>
    <w:rsid w:val="008E62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360" w:lineRule="auto"/>
        <w:ind w:left="1616" w:hanging="107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2B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E62B4"/>
    <w:rPr>
      <w:b/>
      <w:bCs/>
    </w:rPr>
  </w:style>
  <w:style w:type="character" w:styleId="Emphasis">
    <w:name w:val="Emphasis"/>
    <w:basedOn w:val="DefaultParagraphFont"/>
    <w:uiPriority w:val="20"/>
    <w:qFormat/>
    <w:rsid w:val="008E62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2021-04-27T08:32:00Z</dcterms:created>
  <dcterms:modified xsi:type="dcterms:W3CDTF">2021-04-27T08:33:00Z</dcterms:modified>
</cp:coreProperties>
</file>